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0001532431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640"/>
        <w:spacing w:after="0" w:line="281" w:lineRule="auto"/>
        <w:rPr>
          <w:sz w:val="20"/>
          <w:szCs w:val="20"/>
          <w:color w:val="auto"/>
        </w:rPr>
      </w:pPr>
      <w:r>
        <w:rPr>
          <w:rFonts w:ascii="Times New Roman" w:cs="Times New Roman" w:eastAsia="Times New Roman" w:hAnsi="Times New Roman"/>
          <w:sz w:val="22"/>
          <w:szCs w:val="22"/>
          <w:color w:val="auto"/>
        </w:rPr>
        <w:t>LAKELAND FINANCIAL CORPORATION 000-11487</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202 East Center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Warsaw</w:t>
      </w:r>
    </w:p>
    <w:p>
      <w:pPr>
        <w:spacing w:after="0" w:line="230" w:lineRule="auto"/>
        <w:rPr>
          <w:sz w:val="20"/>
          <w:szCs w:val="20"/>
          <w:color w:val="auto"/>
        </w:rPr>
      </w:pPr>
      <w:r>
        <w:rPr>
          <w:rFonts w:ascii="Times New Roman" w:cs="Times New Roman" w:eastAsia="Times New Roman" w:hAnsi="Times New Roman"/>
          <w:sz w:val="22"/>
          <w:szCs w:val="22"/>
          <w:color w:val="auto"/>
        </w:rPr>
        <w:t>INDIANA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46581-1387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(574) 267-6144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BRADLEY J TOOTHAKER</w:t>
      </w:r>
    </w:p>
    <w:p>
      <w:pPr>
        <w:spacing w:after="0" w:line="44" w:lineRule="exact"/>
        <w:rPr>
          <w:sz w:val="24"/>
          <w:szCs w:val="24"/>
          <w:color w:val="auto"/>
        </w:rPr>
      </w:pPr>
    </w:p>
    <w:p>
      <w:pPr>
        <w:sectPr>
          <w:pgSz w:w="11900" w:h="16838" w:orient="portrait"/>
          <w:cols w:equalWidth="0" w:num="2">
            <w:col w:w="5920" w:space="720"/>
            <w:col w:w="46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5900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357653.87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24913586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05/29/2026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380" w:val="left"/>
          <w:tab w:leader="none" w:pos="2000" w:val="left"/>
          <w:tab w:leader="none" w:pos="294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20"/>
            <w:col w:w="386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80" w:space="720"/>
            <w:col w:w="6540"/>
          </w:cols>
          <w:pgMar w:left="320" w:top="108" w:right="339" w:bottom="1440" w:gutter="0" w:footer="0" w:header="0"/>
          <w:type w:val="continuous"/>
        </w:sectPr>
      </w:pPr>
    </w:p>
    <w:p>
      <w:pPr>
        <w:jc w:val="center"/>
        <w:ind w:right="40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1"/>
          <w:szCs w:val="21"/>
          <w:color w:val="auto"/>
        </w:rPr>
        <w:t>Private Acquisition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07/19/2018 from</w:t>
      </w:r>
    </w:p>
    <w:p>
      <w:pPr>
        <w:ind w:left="1040"/>
        <w:spacing w:after="0"/>
        <w:rPr>
          <w:sz w:val="20"/>
          <w:szCs w:val="20"/>
          <w:color w:val="auto"/>
        </w:rPr>
      </w:pPr>
      <w:r>
        <w:rPr>
          <w:rFonts w:ascii="Times New Roman" w:cs="Times New Roman" w:eastAsia="Times New Roman" w:hAnsi="Times New Roman"/>
          <w:sz w:val="22"/>
          <w:szCs w:val="22"/>
          <w:color w:val="auto"/>
        </w:rPr>
        <w:t>Issuer/Affiliate</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5900</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07/19/2018 Not Applicable</w:t>
      </w:r>
    </w:p>
    <w:p>
      <w:pPr>
        <w:spacing w:after="0" w:line="478" w:lineRule="exact"/>
        <w:rPr>
          <w:sz w:val="20"/>
          <w:szCs w:val="20"/>
          <w:color w:val="auto"/>
        </w:rPr>
      </w:pPr>
    </w:p>
    <w:p>
      <w:pPr>
        <w:sectPr>
          <w:pgSz w:w="11900" w:h="16838" w:orient="portrait"/>
          <w:cols w:equalWidth="0" w:num="5">
            <w:col w:w="860" w:space="660"/>
            <w:col w:w="2720" w:space="40"/>
            <w:col w:w="2240" w:space="720"/>
            <w:col w:w="56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8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20" w:type="dxa"/>
            <w:vAlign w:val="bottom"/>
          </w:tcPr>
          <w:p>
            <w:pPr>
              <w:spacing w:after="0"/>
              <w:rPr>
                <w:sz w:val="24"/>
                <w:szCs w:val="24"/>
                <w:color w:val="auto"/>
              </w:rPr>
            </w:pPr>
          </w:p>
        </w:tc>
      </w:tr>
      <w:tr>
        <w:trPr>
          <w:trHeight w:val="297"/>
        </w:trPr>
        <w:tc>
          <w:tcPr>
            <w:tcW w:w="28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05/29/2026</w:t>
            </w:r>
          </w:p>
        </w:tc>
      </w:tr>
      <w:tr>
        <w:trPr>
          <w:trHeight w:val="297"/>
        </w:trPr>
        <w:tc>
          <w:tcPr>
            <w:tcW w:w="28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Bradley J Toothaker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2026-05-29T17:13:34Z</dcterms:created>
  <dcterms:modified xsi:type="dcterms:W3CDTF">2026-05-29T17:13:34Z</dcterms:modified>
</cp:coreProperties>
</file>